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1A4B" w14:textId="4D95DCAC" w:rsidR="0004724E" w:rsidRPr="000E0AA8" w:rsidRDefault="000E0AA8" w:rsidP="000E0AA8">
      <w:pPr>
        <w:tabs>
          <w:tab w:val="left" w:pos="5400"/>
        </w:tabs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0E0AA8">
        <w:rPr>
          <w:rFonts w:ascii="Times New Roman" w:hAnsi="Times New Roman"/>
          <w:b/>
          <w:bCs/>
          <w:i/>
          <w:color w:val="FF0000"/>
          <w:sz w:val="24"/>
          <w:szCs w:val="24"/>
        </w:rPr>
        <w:t>DA COMPILARE SU CARTA INTESTA</w:t>
      </w:r>
      <w:r w:rsidR="003620B6">
        <w:rPr>
          <w:rFonts w:ascii="Times New Roman" w:hAnsi="Times New Roman"/>
          <w:b/>
          <w:bCs/>
          <w:i/>
          <w:color w:val="FF0000"/>
          <w:sz w:val="24"/>
          <w:szCs w:val="24"/>
        </w:rPr>
        <w:t>TA</w:t>
      </w:r>
    </w:p>
    <w:p w14:paraId="62BB9705" w14:textId="77777777" w:rsidR="0004724E" w:rsidRPr="00F15C00" w:rsidRDefault="0004724E" w:rsidP="0004724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E338E4B" w14:textId="77777777" w:rsidR="00646326" w:rsidRDefault="00646326" w:rsidP="00574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</w:t>
      </w:r>
    </w:p>
    <w:p w14:paraId="5D06E81F" w14:textId="77777777" w:rsidR="00646326" w:rsidRDefault="00646326" w:rsidP="00574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</w:p>
    <w:p w14:paraId="6D03D9E8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47CB81A8" w14:textId="77777777" w:rsidR="00646326" w:rsidRPr="00F455E4" w:rsidRDefault="00646326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8"/>
        <w:rPr>
          <w:rFonts w:ascii="Arial" w:eastAsia="Arial" w:hAnsi="Arial" w:cs="Arial"/>
          <w:color w:val="000000"/>
          <w:lang w:val="en-US"/>
        </w:rPr>
      </w:pPr>
      <w:proofErr w:type="spellStart"/>
      <w:r w:rsidRPr="00F455E4">
        <w:rPr>
          <w:rFonts w:ascii="Arial" w:eastAsia="Arial" w:hAnsi="Arial" w:cs="Arial"/>
          <w:color w:val="000000"/>
          <w:lang w:val="en-US"/>
        </w:rPr>
        <w:t>Spett.le</w:t>
      </w:r>
      <w:proofErr w:type="spellEnd"/>
    </w:p>
    <w:p w14:paraId="6539E4EB" w14:textId="45CFDB12" w:rsidR="00646326" w:rsidRPr="00F455E4" w:rsidRDefault="00646326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8"/>
        <w:rPr>
          <w:rFonts w:ascii="Arial" w:eastAsia="Arial" w:hAnsi="Arial" w:cs="Arial"/>
          <w:color w:val="000000"/>
          <w:lang w:val="en-US"/>
        </w:rPr>
      </w:pPr>
      <w:r w:rsidRPr="00F455E4">
        <w:rPr>
          <w:rFonts w:ascii="Arial" w:eastAsia="Arial" w:hAnsi="Arial" w:cs="Arial"/>
          <w:lang w:val="en-US"/>
        </w:rPr>
        <w:t>AS2 S</w:t>
      </w:r>
      <w:r w:rsidR="00357958" w:rsidRPr="00F455E4">
        <w:rPr>
          <w:rFonts w:ascii="Arial" w:eastAsia="Arial" w:hAnsi="Arial" w:cs="Arial"/>
          <w:lang w:val="en-US"/>
        </w:rPr>
        <w:t>.r.l.</w:t>
      </w:r>
    </w:p>
    <w:p w14:paraId="73BEE46E" w14:textId="158D957C" w:rsidR="00646326" w:rsidRDefault="00357958" w:rsidP="003579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37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amministrazione@pec.as2srl.it</w:t>
      </w:r>
    </w:p>
    <w:p w14:paraId="7D4E49DE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F74B7DE" w14:textId="0B382280" w:rsidR="00646326" w:rsidRDefault="00646326" w:rsidP="003D2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99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Oggetto: Manifestazione di interesse a partecipare come Partner Operativo per progetti da presentare ai sensi della Deliberazione della Giunta Regionale del Veneto n.</w:t>
      </w:r>
      <w:r w:rsidR="00E55984">
        <w:rPr>
          <w:rFonts w:ascii="Arial" w:eastAsia="Arial" w:hAnsi="Arial" w:cs="Arial"/>
          <w:b/>
        </w:rPr>
        <w:t>827</w:t>
      </w:r>
      <w:r>
        <w:rPr>
          <w:rFonts w:ascii="Arial" w:eastAsia="Arial" w:hAnsi="Arial" w:cs="Arial"/>
          <w:b/>
          <w:color w:val="000000"/>
        </w:rPr>
        <w:t xml:space="preserve"> del</w:t>
      </w:r>
      <w:r>
        <w:rPr>
          <w:rFonts w:ascii="Arial" w:eastAsia="Arial" w:hAnsi="Arial" w:cs="Arial"/>
          <w:b/>
        </w:rPr>
        <w:t xml:space="preserve"> </w:t>
      </w:r>
      <w:r w:rsidR="00E55984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 w:rsidR="00E55984">
        <w:rPr>
          <w:rFonts w:ascii="Arial" w:eastAsia="Arial" w:hAnsi="Arial" w:cs="Arial"/>
          <w:b/>
        </w:rPr>
        <w:t>luglio</w:t>
      </w:r>
      <w:r>
        <w:rPr>
          <w:rFonts w:ascii="Arial" w:eastAsia="Arial" w:hAnsi="Arial" w:cs="Arial"/>
          <w:b/>
          <w:color w:val="000000"/>
        </w:rPr>
        <w:t xml:space="preserve"> 20</w:t>
      </w:r>
      <w:r>
        <w:rPr>
          <w:rFonts w:ascii="Arial" w:eastAsia="Arial" w:hAnsi="Arial" w:cs="Arial"/>
          <w:b/>
        </w:rPr>
        <w:t>2</w:t>
      </w:r>
      <w:r w:rsidR="00E55984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, che sia iscritto nell’Elenco regionale degli Enti accreditati per i Servizi al Lavoro di cui all’art. 25 della L.R. n. 3/2009.</w:t>
      </w:r>
    </w:p>
    <w:p w14:paraId="7BBEA0FA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5B329526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E90B63C" w14:textId="7C1FC467" w:rsidR="00646326" w:rsidRDefault="00646326" w:rsidP="003D2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riferimento all’avviso pubblico per l'individuazione del partner operativo per progetti da presentare ai sensi della Deliberazione della Giunta Regionale del Veneto n. </w:t>
      </w:r>
      <w:r w:rsidR="00E5527C">
        <w:rPr>
          <w:rFonts w:ascii="Arial" w:eastAsia="Arial" w:hAnsi="Arial" w:cs="Arial"/>
        </w:rPr>
        <w:t>827</w:t>
      </w:r>
      <w:r>
        <w:rPr>
          <w:rFonts w:ascii="Arial" w:eastAsia="Arial" w:hAnsi="Arial" w:cs="Arial"/>
          <w:color w:val="000000"/>
        </w:rPr>
        <w:t xml:space="preserve"> del </w:t>
      </w:r>
      <w:r w:rsidR="00E5527C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</w:t>
      </w:r>
      <w:r w:rsidR="00E5527C">
        <w:rPr>
          <w:rFonts w:ascii="Arial" w:eastAsia="Arial" w:hAnsi="Arial" w:cs="Arial"/>
          <w:color w:val="000000"/>
        </w:rPr>
        <w:t>luglio</w:t>
      </w:r>
      <w:r>
        <w:rPr>
          <w:rFonts w:ascii="Arial" w:eastAsia="Arial" w:hAnsi="Arial" w:cs="Arial"/>
          <w:color w:val="000000"/>
        </w:rPr>
        <w:t xml:space="preserve"> 20</w:t>
      </w:r>
      <w:r>
        <w:rPr>
          <w:rFonts w:ascii="Arial" w:eastAsia="Arial" w:hAnsi="Arial" w:cs="Arial"/>
        </w:rPr>
        <w:t>2</w:t>
      </w:r>
      <w:r w:rsidR="00E5527C"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, che sia iscritto nell’Elenco regionale degli Enti accreditati per i Servizi al Lavoro di cui all’art. 25 della L.R. n. 3/2009 o che abbia già presentato istanza di accreditamento ai sensi della DGR n. 2238 del 20 dicembre 2011</w:t>
      </w:r>
      <w:r w:rsidR="00A51EE3"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color w:val="000000"/>
        </w:rPr>
        <w:t>Approvazione del sistema di accreditamento allo svolgimento dei Servizi per il lavoro nel territorio della Regione Veneto (art. 25 L.R. n. 3/2009)</w:t>
      </w:r>
      <w:r w:rsidR="00A51EE3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, </w:t>
      </w:r>
    </w:p>
    <w:p w14:paraId="50ABF70F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______________________________________________ nato il _________________ a _____________________ residente in ___________________________ CAP ______ via _______________________ n. _____, per la sua qualità di legale rappresentante o soggetto munito di potere di rappresentanza del seguente Ente accreditato o che ha già presentato istanza di accreditamento ________________________________________________________________</w:t>
      </w:r>
    </w:p>
    <w:p w14:paraId="7031DD6D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sede in _________________________ CAP. ______ via _____________________ n. ______ e/o unità operativa in __________________ CAP. ______ via _____________________ n. ______</w:t>
      </w:r>
    </w:p>
    <w:p w14:paraId="44089CC7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Fiscale: ________________________ P.IVA: ____________________________________ </w:t>
      </w:r>
    </w:p>
    <w:p w14:paraId="197353A4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telefono ______________ e-mail: _____________________ </w:t>
      </w:r>
      <w:proofErr w:type="spellStart"/>
      <w:r>
        <w:rPr>
          <w:rFonts w:ascii="Arial" w:eastAsia="Arial" w:hAnsi="Arial" w:cs="Arial"/>
          <w:color w:val="000000"/>
        </w:rPr>
        <w:t>Pec</w:t>
      </w:r>
      <w:proofErr w:type="spellEnd"/>
      <w:r>
        <w:rPr>
          <w:rFonts w:ascii="Arial" w:eastAsia="Arial" w:hAnsi="Arial" w:cs="Arial"/>
          <w:color w:val="000000"/>
        </w:rPr>
        <w:t xml:space="preserve">: __________________________ </w:t>
      </w:r>
    </w:p>
    <w:p w14:paraId="785C69C8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riferimenti di iscrizione o di presentazione dell’istanza di iscrizione al registro degli organismi accreditati della Regione Veneto: ____________________________________________________ </w:t>
      </w:r>
    </w:p>
    <w:p w14:paraId="0C530822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rPr>
          <w:rFonts w:ascii="Arial" w:eastAsia="Arial" w:hAnsi="Arial" w:cs="Arial"/>
          <w:color w:val="000000"/>
        </w:rPr>
      </w:pPr>
    </w:p>
    <w:p w14:paraId="686BB82C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07855631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21483FFD" w14:textId="1546FFD6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di manifestare il proprio interesse</w:t>
      </w:r>
      <w:r>
        <w:rPr>
          <w:rFonts w:ascii="Arial" w:eastAsia="Arial" w:hAnsi="Arial" w:cs="Arial"/>
          <w:color w:val="000000"/>
        </w:rPr>
        <w:t xml:space="preserve"> ad essere individuato, come Partner Operativo, per le attività previste nell</w:t>
      </w:r>
      <w:r w:rsidR="00CC348D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DGR </w:t>
      </w:r>
      <w:r w:rsidR="00E5527C">
        <w:rPr>
          <w:rFonts w:ascii="Arial" w:eastAsia="Arial" w:hAnsi="Arial" w:cs="Arial"/>
        </w:rPr>
        <w:t>827</w:t>
      </w:r>
      <w:r>
        <w:rPr>
          <w:rFonts w:ascii="Arial" w:eastAsia="Arial" w:hAnsi="Arial" w:cs="Arial"/>
          <w:color w:val="000000"/>
        </w:rPr>
        <w:t>/20</w:t>
      </w:r>
      <w:r>
        <w:rPr>
          <w:rFonts w:ascii="Arial" w:eastAsia="Arial" w:hAnsi="Arial" w:cs="Arial"/>
        </w:rPr>
        <w:t>2</w:t>
      </w:r>
      <w:r w:rsidR="00E5527C">
        <w:rPr>
          <w:rFonts w:ascii="Arial" w:eastAsia="Arial" w:hAnsi="Arial" w:cs="Arial"/>
        </w:rPr>
        <w:t>3</w:t>
      </w:r>
      <w:r w:rsidR="00CC348D">
        <w:rPr>
          <w:rFonts w:ascii="Arial" w:eastAsia="Arial" w:hAnsi="Arial" w:cs="Arial"/>
        </w:rPr>
        <w:t xml:space="preserve"> e </w:t>
      </w:r>
      <w:r w:rsidR="00CC348D">
        <w:rPr>
          <w:rFonts w:ascii="Arial" w:eastAsia="Arial" w:hAnsi="Arial" w:cs="Arial"/>
          <w:color w:val="000000"/>
        </w:rPr>
        <w:t xml:space="preserve">DGR </w:t>
      </w:r>
      <w:r w:rsidR="00CC348D">
        <w:rPr>
          <w:rFonts w:ascii="Arial" w:eastAsia="Arial" w:hAnsi="Arial" w:cs="Arial"/>
        </w:rPr>
        <w:t>1320</w:t>
      </w:r>
      <w:r w:rsidR="00CC348D">
        <w:rPr>
          <w:rFonts w:ascii="Arial" w:eastAsia="Arial" w:hAnsi="Arial" w:cs="Arial"/>
          <w:color w:val="000000"/>
        </w:rPr>
        <w:t>/</w:t>
      </w:r>
      <w:proofErr w:type="gramStart"/>
      <w:r w:rsidR="00CC348D">
        <w:rPr>
          <w:rFonts w:ascii="Arial" w:eastAsia="Arial" w:hAnsi="Arial" w:cs="Arial"/>
          <w:color w:val="000000"/>
        </w:rPr>
        <w:t>20</w:t>
      </w:r>
      <w:r w:rsidR="00CC348D">
        <w:rPr>
          <w:rFonts w:ascii="Arial" w:eastAsia="Arial" w:hAnsi="Arial" w:cs="Arial"/>
        </w:rPr>
        <w:t xml:space="preserve">22 </w:t>
      </w:r>
      <w:proofErr w:type="gramEnd"/>
      <w:r>
        <w:rPr>
          <w:rFonts w:ascii="Arial" w:eastAsia="Arial" w:hAnsi="Arial" w:cs="Arial"/>
          <w:color w:val="000000"/>
        </w:rPr>
        <w:t>e di impegnarsi ad indicare gli altri partner ai quali verrà affidata la gestione dei contratti di lavoro di pubblica utilità.</w:t>
      </w:r>
    </w:p>
    <w:p w14:paraId="6BCB8A80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7A8D362D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sottoscritto, inoltre, consapevole delle responsabilità e delle sanzioni penali previste dall'articolo 76 del D.P.R. 445/2000, per false attestazioni e dichiarazioni mendaci, e sotto la propria personale responsabilità, ai sensi degli articoli 46 e 47 del DPR 445/2000, dichiara che l'Ente rappresentato:</w:t>
      </w:r>
    </w:p>
    <w:p w14:paraId="166448EC" w14:textId="78B605D1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non si trova in condizione di incapacità a contrattare con la pubblica amministrazione ai sensi dell'articolo </w:t>
      </w:r>
      <w:r w:rsidR="00A17C24">
        <w:rPr>
          <w:rFonts w:ascii="Arial" w:eastAsia="Arial" w:hAnsi="Arial" w:cs="Arial"/>
          <w:color w:val="000000"/>
        </w:rPr>
        <w:t>94 e seguenti</w:t>
      </w:r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D.lgs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A17C24">
        <w:rPr>
          <w:rFonts w:ascii="Arial" w:eastAsia="Arial" w:hAnsi="Arial" w:cs="Arial"/>
          <w:color w:val="000000"/>
        </w:rPr>
        <w:t>36</w:t>
      </w:r>
      <w:r>
        <w:rPr>
          <w:rFonts w:ascii="Arial" w:eastAsia="Arial" w:hAnsi="Arial" w:cs="Arial"/>
          <w:color w:val="000000"/>
        </w:rPr>
        <w:t>/20</w:t>
      </w:r>
      <w:r w:rsidR="00A17C24">
        <w:rPr>
          <w:rFonts w:ascii="Arial" w:eastAsia="Arial" w:hAnsi="Arial" w:cs="Arial"/>
          <w:color w:val="000000"/>
        </w:rPr>
        <w:t>23</w:t>
      </w:r>
      <w:r>
        <w:rPr>
          <w:rFonts w:ascii="Arial" w:eastAsia="Arial" w:hAnsi="Arial" w:cs="Arial"/>
          <w:color w:val="000000"/>
        </w:rPr>
        <w:t xml:space="preserve"> o in qualsiasi altra situazione considerata dalla legge pregiudizievole o limitativa della capacità contrattuale;</w:t>
      </w:r>
    </w:p>
    <w:p w14:paraId="204E40DB" w14:textId="77777777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non si trova sottoposto a procedure concorsuali o fallimentari;</w:t>
      </w:r>
    </w:p>
    <w:p w14:paraId="751AD118" w14:textId="20E3576E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ha una Sede/unità operativa </w:t>
      </w:r>
      <w:r w:rsidR="008F714A">
        <w:rPr>
          <w:rFonts w:ascii="Arial" w:eastAsia="Arial" w:hAnsi="Arial" w:cs="Arial"/>
          <w:color w:val="000000"/>
        </w:rPr>
        <w:t>nella regione Veneto</w:t>
      </w:r>
      <w:r>
        <w:rPr>
          <w:rFonts w:ascii="Arial" w:eastAsia="Arial" w:hAnsi="Arial" w:cs="Arial"/>
          <w:color w:val="000000"/>
        </w:rPr>
        <w:t>;</w:t>
      </w:r>
    </w:p>
    <w:p w14:paraId="20D4871F" w14:textId="070086AE" w:rsidR="00646326" w:rsidRDefault="0064632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in possesso dell’accreditamento regionale richiesto/ha già presentato istanza di accreditamento;</w:t>
      </w:r>
    </w:p>
    <w:p w14:paraId="3A3B85D9" w14:textId="2C48AAEE" w:rsidR="00CF4CD6" w:rsidRDefault="00CF4CD6" w:rsidP="00CF7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right="-79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dispone delle seguenti </w:t>
      </w:r>
      <w:r w:rsidRPr="00CF4CD6">
        <w:rPr>
          <w:rFonts w:ascii="Arial" w:eastAsia="Arial" w:hAnsi="Arial" w:cs="Arial"/>
          <w:color w:val="000000"/>
        </w:rPr>
        <w:t>esperienz</w:t>
      </w:r>
      <w:r>
        <w:rPr>
          <w:rFonts w:ascii="Arial" w:eastAsia="Arial" w:hAnsi="Arial" w:cs="Arial"/>
          <w:color w:val="000000"/>
        </w:rPr>
        <w:t>e</w:t>
      </w:r>
      <w:r w:rsidRPr="00CF4CD6">
        <w:rPr>
          <w:rFonts w:ascii="Arial" w:eastAsia="Arial" w:hAnsi="Arial" w:cs="Arial"/>
          <w:color w:val="000000"/>
        </w:rPr>
        <w:t xml:space="preserve"> maturat</w:t>
      </w:r>
      <w:r>
        <w:rPr>
          <w:rFonts w:ascii="Arial" w:eastAsia="Arial" w:hAnsi="Arial" w:cs="Arial"/>
          <w:color w:val="000000"/>
        </w:rPr>
        <w:t>e</w:t>
      </w:r>
      <w:r w:rsidRPr="00CF4CD6">
        <w:rPr>
          <w:rFonts w:ascii="Arial" w:eastAsia="Arial" w:hAnsi="Arial" w:cs="Arial"/>
          <w:color w:val="000000"/>
        </w:rPr>
        <w:t>, in gestione diretta o in partenariato operativo, di iniziative/progetti in materia di politiche attive del lavoro e/o lavori di pubblica utilità, finanziati con fondi nazionali, regionali e FSE, promossi o partecipati da enti pubblici</w:t>
      </w:r>
      <w:r>
        <w:rPr>
          <w:rFonts w:ascii="Arial" w:eastAsia="Arial" w:hAnsi="Arial" w:cs="Arial"/>
          <w:color w:val="000000"/>
        </w:rPr>
        <w:t>:</w:t>
      </w:r>
    </w:p>
    <w:p w14:paraId="14507E6A" w14:textId="77777777" w:rsidR="00646326" w:rsidRDefault="00646326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F0E6D4A" w14:textId="77777777" w:rsidR="003D2550" w:rsidRDefault="003D2550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1783A659" w14:textId="77777777" w:rsidR="003D2550" w:rsidRDefault="003D2550" w:rsidP="00CF7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Arial" w:eastAsia="Arial" w:hAnsi="Arial" w:cs="Arial"/>
          <w:color w:val="000000"/>
        </w:rPr>
        <w:sectPr w:rsidR="003D2550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18" w:right="1134" w:bottom="1134" w:left="1134" w:header="709" w:footer="104" w:gutter="0"/>
          <w:pgNumType w:start="1"/>
          <w:cols w:space="720"/>
          <w:titlePg/>
        </w:sectPr>
      </w:pPr>
    </w:p>
    <w:p w14:paraId="30915E8D" w14:textId="77777777" w:rsidR="00646326" w:rsidRDefault="00646326" w:rsidP="0064632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775"/>
        <w:gridCol w:w="1386"/>
        <w:gridCol w:w="1842"/>
        <w:gridCol w:w="1733"/>
        <w:gridCol w:w="1719"/>
        <w:gridCol w:w="3444"/>
      </w:tblGrid>
      <w:tr w:rsidR="00646326" w14:paraId="21F80D78" w14:textId="77777777" w:rsidTr="000A26E4">
        <w:trPr>
          <w:trHeight w:val="418"/>
          <w:jc w:val="center"/>
        </w:trPr>
        <w:tc>
          <w:tcPr>
            <w:tcW w:w="3419" w:type="dxa"/>
            <w:vMerge w:val="restart"/>
            <w:vAlign w:val="center"/>
          </w:tcPr>
          <w:p w14:paraId="53E5263B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TITOLO PROGETTO</w:t>
            </w:r>
          </w:p>
        </w:tc>
        <w:tc>
          <w:tcPr>
            <w:tcW w:w="1775" w:type="dxa"/>
            <w:vMerge w:val="restart"/>
            <w:vAlign w:val="center"/>
          </w:tcPr>
          <w:p w14:paraId="18F88B90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IMPORTO FINANZIATO</w:t>
            </w:r>
          </w:p>
        </w:tc>
        <w:tc>
          <w:tcPr>
            <w:tcW w:w="1386" w:type="dxa"/>
            <w:vMerge w:val="restart"/>
            <w:vAlign w:val="center"/>
          </w:tcPr>
          <w:p w14:paraId="120EDCE5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PERIODO</w:t>
            </w:r>
          </w:p>
        </w:tc>
        <w:tc>
          <w:tcPr>
            <w:tcW w:w="1842" w:type="dxa"/>
            <w:vMerge w:val="restart"/>
            <w:vAlign w:val="center"/>
          </w:tcPr>
          <w:p w14:paraId="5F3CFEE7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ENTE FINANZIATORE</w:t>
            </w:r>
          </w:p>
        </w:tc>
        <w:tc>
          <w:tcPr>
            <w:tcW w:w="3452" w:type="dxa"/>
            <w:gridSpan w:val="2"/>
            <w:vAlign w:val="center"/>
          </w:tcPr>
          <w:p w14:paraId="420BC939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RUOLO</w:t>
            </w:r>
          </w:p>
        </w:tc>
        <w:tc>
          <w:tcPr>
            <w:tcW w:w="3444" w:type="dxa"/>
            <w:vMerge w:val="restart"/>
            <w:vAlign w:val="center"/>
          </w:tcPr>
          <w:p w14:paraId="5933595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COLLABORAZIONI CON ENTI PUBBLICI</w:t>
            </w:r>
          </w:p>
        </w:tc>
      </w:tr>
      <w:tr w:rsidR="00646326" w14:paraId="5F737758" w14:textId="77777777" w:rsidTr="000A26E4">
        <w:trPr>
          <w:trHeight w:val="415"/>
          <w:jc w:val="center"/>
        </w:trPr>
        <w:tc>
          <w:tcPr>
            <w:tcW w:w="3419" w:type="dxa"/>
            <w:vMerge/>
            <w:vAlign w:val="center"/>
          </w:tcPr>
          <w:p w14:paraId="44296F6A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  <w:vMerge/>
            <w:vAlign w:val="center"/>
          </w:tcPr>
          <w:p w14:paraId="04A3FF8A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  <w:vMerge/>
            <w:vAlign w:val="center"/>
          </w:tcPr>
          <w:p w14:paraId="228F164B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14:paraId="665707D2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3" w:type="dxa"/>
            <w:vAlign w:val="center"/>
          </w:tcPr>
          <w:p w14:paraId="33D3F58E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9" w:type="dxa"/>
            <w:vAlign w:val="center"/>
          </w:tcPr>
          <w:p w14:paraId="6580227F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4" w:type="dxa"/>
            <w:vMerge/>
            <w:vAlign w:val="center"/>
          </w:tcPr>
          <w:p w14:paraId="7FB86123" w14:textId="77777777" w:rsidR="00646326" w:rsidRDefault="00646326" w:rsidP="000A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46326" w14:paraId="36FC831A" w14:textId="77777777" w:rsidTr="000A26E4">
        <w:trPr>
          <w:trHeight w:val="5362"/>
          <w:jc w:val="center"/>
        </w:trPr>
        <w:tc>
          <w:tcPr>
            <w:tcW w:w="3419" w:type="dxa"/>
          </w:tcPr>
          <w:p w14:paraId="6BB66014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4E90DBC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6" w:type="dxa"/>
          </w:tcPr>
          <w:p w14:paraId="264CF6C1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2" w:type="dxa"/>
          </w:tcPr>
          <w:p w14:paraId="71A31530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33" w:type="dxa"/>
          </w:tcPr>
          <w:p w14:paraId="1870D2CB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B536F11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0AD8B74C" w14:textId="77777777" w:rsidR="00646326" w:rsidRDefault="00646326" w:rsidP="000A2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3E4188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3F64C404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17C09D7B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</w:rPr>
      </w:pPr>
    </w:p>
    <w:p w14:paraId="53662ADC" w14:textId="77777777" w:rsidR="00646326" w:rsidRDefault="00646326" w:rsidP="006463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sectPr w:rsidR="00646326" w:rsidSect="003D2550">
      <w:headerReference w:type="default" r:id="rId12"/>
      <w:footerReference w:type="even" r:id="rId13"/>
      <w:footerReference w:type="default" r:id="rId14"/>
      <w:pgSz w:w="16838" w:h="11906" w:orient="landscape" w:code="9"/>
      <w:pgMar w:top="1134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AB14" w14:textId="77777777" w:rsidR="006129A4" w:rsidRDefault="006129A4">
      <w:pPr>
        <w:spacing w:after="0" w:line="240" w:lineRule="auto"/>
      </w:pPr>
      <w:r>
        <w:separator/>
      </w:r>
    </w:p>
  </w:endnote>
  <w:endnote w:type="continuationSeparator" w:id="0">
    <w:p w14:paraId="5BB58DCB" w14:textId="77777777" w:rsidR="006129A4" w:rsidRDefault="0061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D369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31A1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9723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rPr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820A" w14:textId="77777777" w:rsidR="0004724E" w:rsidRDefault="0004724E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8D3F" w14:textId="05AC1E52" w:rsidR="0004724E" w:rsidRPr="004D5BAF" w:rsidRDefault="0004724E" w:rsidP="000E0AA8">
    <w:pPr>
      <w:pStyle w:val="Pidipagina"/>
      <w:ind w:left="-284"/>
      <w:jc w:val="center"/>
      <w:rPr>
        <w:color w:val="7F7F7F"/>
        <w:lang w:val="en-GB"/>
      </w:rPr>
    </w:pPr>
    <w:r>
      <w:rPr>
        <w:rFonts w:ascii="Arial" w:hAnsi="Arial" w:cs="Arial"/>
        <w:b/>
        <w:i/>
        <w:sz w:val="28"/>
        <w:szCs w:val="28"/>
      </w:rPr>
      <w:br/>
    </w:r>
  </w:p>
  <w:p w14:paraId="4EFA8A05" w14:textId="77777777" w:rsidR="0004724E" w:rsidRPr="004D5BAF" w:rsidRDefault="0004724E" w:rsidP="0004724E">
    <w:pPr>
      <w:pStyle w:val="Pidipagina"/>
      <w:jc w:val="center"/>
      <w:rPr>
        <w:rFonts w:ascii="Arial" w:hAnsi="Arial" w:cs="Arial"/>
        <w:sz w:val="28"/>
        <w:szCs w:val="2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DA97" w14:textId="77777777" w:rsidR="006129A4" w:rsidRDefault="006129A4">
      <w:pPr>
        <w:spacing w:after="0" w:line="240" w:lineRule="auto"/>
      </w:pPr>
      <w:r>
        <w:separator/>
      </w:r>
    </w:p>
  </w:footnote>
  <w:footnote w:type="continuationSeparator" w:id="0">
    <w:p w14:paraId="37E8FA56" w14:textId="77777777" w:rsidR="006129A4" w:rsidRDefault="0061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4602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Times New Roman" w:eastAsia="Times New Roman" w:hAnsi="Times New Roman"/>
        <w:color w:val="000000"/>
        <w:sz w:val="24"/>
        <w:szCs w:val="24"/>
      </w:rPr>
      <w:instrText>PAGE</w:instrText>
    </w:r>
    <w:r>
      <w:rPr>
        <w:color w:val="000000"/>
      </w:rPr>
      <w:fldChar w:fldCharType="end"/>
    </w:r>
  </w:p>
  <w:p w14:paraId="4BA6905F" w14:textId="77777777" w:rsidR="00646326" w:rsidRDefault="00646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15D8" w14:textId="77777777" w:rsidR="00646326" w:rsidRPr="003D2550" w:rsidRDefault="003D25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2"/>
      <w:jc w:val="right"/>
      <w:rPr>
        <w:rFonts w:ascii="Arial" w:hAnsi="Arial" w:cs="Arial"/>
        <w:color w:val="000000"/>
        <w:sz w:val="16"/>
        <w:szCs w:val="16"/>
      </w:rPr>
    </w:pPr>
    <w:r w:rsidRPr="003D2550">
      <w:rPr>
        <w:rFonts w:ascii="Arial" w:hAnsi="Arial" w:cs="Arial"/>
        <w:color w:val="000000"/>
        <w:sz w:val="16"/>
        <w:szCs w:val="16"/>
      </w:rPr>
      <w:t xml:space="preserve">Foglio n. </w: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begin"/>
    </w:r>
    <w:r w:rsidR="00646326" w:rsidRPr="003D2550">
      <w:rPr>
        <w:rFonts w:ascii="Arial" w:eastAsia="Times New Roman" w:hAnsi="Arial" w:cs="Arial"/>
        <w:color w:val="000000"/>
        <w:sz w:val="16"/>
        <w:szCs w:val="16"/>
      </w:rPr>
      <w:instrText>PAGE</w:instrTex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separate"/>
    </w:r>
    <w:r w:rsidR="00CF7A5C" w:rsidRPr="003D2550">
      <w:rPr>
        <w:rFonts w:ascii="Arial" w:eastAsia="Times New Roman" w:hAnsi="Arial" w:cs="Arial"/>
        <w:noProof/>
        <w:color w:val="000000"/>
        <w:sz w:val="16"/>
        <w:szCs w:val="16"/>
      </w:rPr>
      <w:t>2</w:t>
    </w:r>
    <w:r w:rsidR="00646326" w:rsidRPr="003D2550">
      <w:rPr>
        <w:rFonts w:ascii="Arial" w:hAnsi="Arial" w:cs="Arial"/>
        <w:color w:val="00000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A7F3" w14:textId="77777777" w:rsidR="0004724E" w:rsidRDefault="0004724E" w:rsidP="0004724E">
    <w:pPr>
      <w:pStyle w:val="Intestazione"/>
      <w:tabs>
        <w:tab w:val="left" w:pos="5670"/>
        <w:tab w:val="left" w:pos="7797"/>
      </w:tabs>
    </w:pPr>
    <w:r>
      <w:tab/>
    </w:r>
    <w:r>
      <w:tab/>
    </w:r>
  </w:p>
  <w:p w14:paraId="1FBDD591" w14:textId="77777777" w:rsidR="0004724E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  <w:r>
      <w:tab/>
    </w:r>
    <w:r>
      <w:tab/>
    </w:r>
    <w:r w:rsidRPr="00761ACB">
      <w:rPr>
        <w:rFonts w:ascii="Arial" w:hAnsi="Arial" w:cs="Arial"/>
        <w:sz w:val="18"/>
        <w:szCs w:val="18"/>
      </w:rPr>
      <w:tab/>
    </w:r>
  </w:p>
  <w:p w14:paraId="50B6EFAB" w14:textId="77777777" w:rsidR="0004724E" w:rsidRPr="00761ACB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EC5EED"/>
    <w:multiLevelType w:val="multilevel"/>
    <w:tmpl w:val="CCCA1A2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E82730"/>
    <w:multiLevelType w:val="hybridMultilevel"/>
    <w:tmpl w:val="18C23940"/>
    <w:lvl w:ilvl="0" w:tplc="2CF28C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5B67"/>
    <w:multiLevelType w:val="hybridMultilevel"/>
    <w:tmpl w:val="77242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4B03"/>
    <w:multiLevelType w:val="hybridMultilevel"/>
    <w:tmpl w:val="6D389198"/>
    <w:lvl w:ilvl="0" w:tplc="A900D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5BE5"/>
    <w:multiLevelType w:val="hybridMultilevel"/>
    <w:tmpl w:val="2F867B84"/>
    <w:lvl w:ilvl="0" w:tplc="0EC86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37314">
    <w:abstractNumId w:val="5"/>
  </w:num>
  <w:num w:numId="2" w16cid:durableId="1629780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1917207">
    <w:abstractNumId w:val="2"/>
  </w:num>
  <w:num w:numId="4" w16cid:durableId="1007750259">
    <w:abstractNumId w:val="4"/>
  </w:num>
  <w:num w:numId="5" w16cid:durableId="254098153">
    <w:abstractNumId w:val="3"/>
  </w:num>
  <w:num w:numId="6" w16cid:durableId="116643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4E"/>
    <w:rsid w:val="00026032"/>
    <w:rsid w:val="000379F8"/>
    <w:rsid w:val="00045058"/>
    <w:rsid w:val="00045463"/>
    <w:rsid w:val="0004724E"/>
    <w:rsid w:val="00061BF1"/>
    <w:rsid w:val="000D33EC"/>
    <w:rsid w:val="000D7928"/>
    <w:rsid w:val="000E0AA8"/>
    <w:rsid w:val="000E2034"/>
    <w:rsid w:val="000F2567"/>
    <w:rsid w:val="000F6091"/>
    <w:rsid w:val="00140B09"/>
    <w:rsid w:val="00144033"/>
    <w:rsid w:val="00184B17"/>
    <w:rsid w:val="001C5DA3"/>
    <w:rsid w:val="001D3F8C"/>
    <w:rsid w:val="001F6F44"/>
    <w:rsid w:val="001F7D27"/>
    <w:rsid w:val="00233267"/>
    <w:rsid w:val="00251916"/>
    <w:rsid w:val="00271B19"/>
    <w:rsid w:val="00277FD3"/>
    <w:rsid w:val="002A0762"/>
    <w:rsid w:val="002B5590"/>
    <w:rsid w:val="002C4DD7"/>
    <w:rsid w:val="002C6D6B"/>
    <w:rsid w:val="002D1414"/>
    <w:rsid w:val="002D1A41"/>
    <w:rsid w:val="0030437C"/>
    <w:rsid w:val="00357958"/>
    <w:rsid w:val="003620B6"/>
    <w:rsid w:val="003A4BC5"/>
    <w:rsid w:val="003D2550"/>
    <w:rsid w:val="003E7F0E"/>
    <w:rsid w:val="003F0075"/>
    <w:rsid w:val="003F6EA1"/>
    <w:rsid w:val="0040676B"/>
    <w:rsid w:val="00416D91"/>
    <w:rsid w:val="00473004"/>
    <w:rsid w:val="00483F73"/>
    <w:rsid w:val="004B05C6"/>
    <w:rsid w:val="004C76C6"/>
    <w:rsid w:val="004C7DAD"/>
    <w:rsid w:val="004D4CEF"/>
    <w:rsid w:val="004E6FE0"/>
    <w:rsid w:val="004F0249"/>
    <w:rsid w:val="004F5D1B"/>
    <w:rsid w:val="00513426"/>
    <w:rsid w:val="00525214"/>
    <w:rsid w:val="00564C6C"/>
    <w:rsid w:val="00574896"/>
    <w:rsid w:val="00576BD1"/>
    <w:rsid w:val="0058262A"/>
    <w:rsid w:val="005857AB"/>
    <w:rsid w:val="00587948"/>
    <w:rsid w:val="00594F9B"/>
    <w:rsid w:val="005977C2"/>
    <w:rsid w:val="005A0484"/>
    <w:rsid w:val="006129A4"/>
    <w:rsid w:val="00624723"/>
    <w:rsid w:val="00646326"/>
    <w:rsid w:val="00662EE7"/>
    <w:rsid w:val="006724B6"/>
    <w:rsid w:val="0067252D"/>
    <w:rsid w:val="006A3E63"/>
    <w:rsid w:val="006F04AE"/>
    <w:rsid w:val="00706439"/>
    <w:rsid w:val="00740254"/>
    <w:rsid w:val="00747023"/>
    <w:rsid w:val="007966A8"/>
    <w:rsid w:val="007B4783"/>
    <w:rsid w:val="007C150F"/>
    <w:rsid w:val="007C36AA"/>
    <w:rsid w:val="007C5907"/>
    <w:rsid w:val="007E0D20"/>
    <w:rsid w:val="007E58E1"/>
    <w:rsid w:val="00810973"/>
    <w:rsid w:val="00812E45"/>
    <w:rsid w:val="00814F89"/>
    <w:rsid w:val="00817A58"/>
    <w:rsid w:val="00857704"/>
    <w:rsid w:val="008650F5"/>
    <w:rsid w:val="00870914"/>
    <w:rsid w:val="00870BE6"/>
    <w:rsid w:val="00872745"/>
    <w:rsid w:val="008C0005"/>
    <w:rsid w:val="008F714A"/>
    <w:rsid w:val="0091672D"/>
    <w:rsid w:val="00917D40"/>
    <w:rsid w:val="009206D6"/>
    <w:rsid w:val="009713EC"/>
    <w:rsid w:val="009A1D8D"/>
    <w:rsid w:val="009C4276"/>
    <w:rsid w:val="009D218A"/>
    <w:rsid w:val="00A17C24"/>
    <w:rsid w:val="00A30991"/>
    <w:rsid w:val="00A366E5"/>
    <w:rsid w:val="00A405D3"/>
    <w:rsid w:val="00A51EE3"/>
    <w:rsid w:val="00A52970"/>
    <w:rsid w:val="00A705BB"/>
    <w:rsid w:val="00A70690"/>
    <w:rsid w:val="00A95BBE"/>
    <w:rsid w:val="00AA5CB2"/>
    <w:rsid w:val="00AB25B2"/>
    <w:rsid w:val="00AD0FA2"/>
    <w:rsid w:val="00AD79EC"/>
    <w:rsid w:val="00B06049"/>
    <w:rsid w:val="00B3217B"/>
    <w:rsid w:val="00B6561A"/>
    <w:rsid w:val="00B6594B"/>
    <w:rsid w:val="00B83DCE"/>
    <w:rsid w:val="00BE637A"/>
    <w:rsid w:val="00C67639"/>
    <w:rsid w:val="00C73B66"/>
    <w:rsid w:val="00CA014D"/>
    <w:rsid w:val="00CA7475"/>
    <w:rsid w:val="00CC348D"/>
    <w:rsid w:val="00CD15B1"/>
    <w:rsid w:val="00CE5583"/>
    <w:rsid w:val="00CF4CD6"/>
    <w:rsid w:val="00CF7A5C"/>
    <w:rsid w:val="00D51948"/>
    <w:rsid w:val="00D64536"/>
    <w:rsid w:val="00D906FC"/>
    <w:rsid w:val="00DB5783"/>
    <w:rsid w:val="00DB6223"/>
    <w:rsid w:val="00DC37B0"/>
    <w:rsid w:val="00DD5035"/>
    <w:rsid w:val="00DD72DE"/>
    <w:rsid w:val="00DE0D75"/>
    <w:rsid w:val="00DF0334"/>
    <w:rsid w:val="00E2652A"/>
    <w:rsid w:val="00E41C14"/>
    <w:rsid w:val="00E52070"/>
    <w:rsid w:val="00E5527C"/>
    <w:rsid w:val="00E55984"/>
    <w:rsid w:val="00E73120"/>
    <w:rsid w:val="00E75DFE"/>
    <w:rsid w:val="00E7611C"/>
    <w:rsid w:val="00E80838"/>
    <w:rsid w:val="00EE1C9D"/>
    <w:rsid w:val="00EF6A91"/>
    <w:rsid w:val="00F05627"/>
    <w:rsid w:val="00F1556C"/>
    <w:rsid w:val="00F40E47"/>
    <w:rsid w:val="00F455E4"/>
    <w:rsid w:val="00F46566"/>
    <w:rsid w:val="00F5065F"/>
    <w:rsid w:val="00F5376A"/>
    <w:rsid w:val="00F62C06"/>
    <w:rsid w:val="00F63A26"/>
    <w:rsid w:val="00F671D8"/>
    <w:rsid w:val="00F74072"/>
    <w:rsid w:val="00F8611D"/>
    <w:rsid w:val="00FD1E7B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33A6A"/>
  <w15:chartTrackingRefBased/>
  <w15:docId w15:val="{4C4E3993-A166-480A-8CCB-E8D42FD7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72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3A4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rsid w:val="0004724E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870914"/>
    <w:rPr>
      <w:rFonts w:ascii="Cambria" w:hAnsi="Cambria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sid w:val="0087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70914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semiHidden/>
    <w:rsid w:val="003A4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7252D"/>
    <w:pPr>
      <w:spacing w:after="0" w:line="240" w:lineRule="auto"/>
    </w:pPr>
    <w:rPr>
      <w:rFonts w:cs="Consolas"/>
      <w:szCs w:val="21"/>
    </w:rPr>
  </w:style>
  <w:style w:type="character" w:customStyle="1" w:styleId="TestonormaleCarattere">
    <w:name w:val="Testo normale Carattere"/>
    <w:link w:val="Testonormale"/>
    <w:uiPriority w:val="99"/>
    <w:rsid w:val="0067252D"/>
    <w:rPr>
      <w:rFonts w:ascii="Calibri" w:eastAsia="Calibri" w:hAnsi="Calibri" w:cs="Consolas"/>
      <w:sz w:val="22"/>
      <w:szCs w:val="21"/>
      <w:lang w:eastAsia="en-US"/>
    </w:rPr>
  </w:style>
  <w:style w:type="paragraph" w:customStyle="1" w:styleId="t10">
    <w:name w:val="t10"/>
    <w:basedOn w:val="Normale"/>
    <w:rsid w:val="000F256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apple-converted-space">
    <w:name w:val="apple-converted-space"/>
    <w:rsid w:val="002D1A41"/>
  </w:style>
  <w:style w:type="paragraph" w:styleId="Rientrocorpodeltesto3">
    <w:name w:val="Body Text Indent 3"/>
    <w:basedOn w:val="Normale"/>
    <w:link w:val="Rientrocorpodeltesto3Carattere"/>
    <w:unhideWhenUsed/>
    <w:rsid w:val="00B3217B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B3217B"/>
    <w:rPr>
      <w:rFonts w:ascii="Tahoma" w:hAnsi="Tahoma" w:cs="Tahoma"/>
      <w:b/>
      <w:bCs/>
    </w:rPr>
  </w:style>
  <w:style w:type="paragraph" w:styleId="Corpotesto">
    <w:name w:val="Body Text"/>
    <w:basedOn w:val="Normale"/>
    <w:link w:val="CorpotestoCarattere"/>
    <w:rsid w:val="007B4783"/>
    <w:pPr>
      <w:spacing w:after="120"/>
    </w:pPr>
  </w:style>
  <w:style w:type="character" w:customStyle="1" w:styleId="CorpotestoCarattere">
    <w:name w:val="Corpo testo Carattere"/>
    <w:link w:val="Corpotesto"/>
    <w:rsid w:val="007B4783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FE5197"/>
    <w:rPr>
      <w:b/>
      <w:bCs/>
    </w:rPr>
  </w:style>
  <w:style w:type="paragraph" w:styleId="NormaleWeb">
    <w:name w:val="Normal (Web)"/>
    <w:basedOn w:val="Normale"/>
    <w:uiPriority w:val="99"/>
    <w:unhideWhenUsed/>
    <w:rsid w:val="00E4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1"/>
    <w:uiPriority w:val="99"/>
    <w:unhideWhenUsed/>
    <w:rsid w:val="001D3F8C"/>
    <w:pPr>
      <w:spacing w:after="120"/>
    </w:pPr>
    <w:rPr>
      <w:lang w:val="x-none"/>
    </w:rPr>
  </w:style>
  <w:style w:type="character" w:customStyle="1" w:styleId="CorpodeltestoCarattere1">
    <w:name w:val="Corpo del testo Carattere1"/>
    <w:link w:val="a"/>
    <w:uiPriority w:val="99"/>
    <w:rsid w:val="001D3F8C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http://www.as2srl.it/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psartori</dc:creator>
  <cp:keywords/>
  <cp:lastModifiedBy>Barbara Bazzeato</cp:lastModifiedBy>
  <cp:revision>17</cp:revision>
  <cp:lastPrinted>2023-08-09T15:30:00Z</cp:lastPrinted>
  <dcterms:created xsi:type="dcterms:W3CDTF">2021-02-02T08:47:00Z</dcterms:created>
  <dcterms:modified xsi:type="dcterms:W3CDTF">2023-08-23T07:12:00Z</dcterms:modified>
</cp:coreProperties>
</file>